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2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Trigonometry (radians)</w:t>
      </w:r>
    </w:p>
    <w:p>
      <w:pPr>
        <w:pStyle w:val="Author"/>
      </w:pPr>
      <w:r>
        <w:t xml:space="preserve">Dzhemma Ruseva, Ellie Gurini, Ciara Cormican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on trigonometry, where angles are measured in degrees.</w:t>
      </w:r>
    </w:p>
    <w:p>
      <w:pPr>
        <w:pStyle w:val="FirstParagraph"/>
      </w:pPr>
      <w:r>
        <w:rPr>
          <w:i/>
          <w:iCs/>
        </w:rPr>
        <w:t xml:space="preserve">Before attempting these questions, it is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Trigonometry (radians)</w:t>
        </w:r>
      </w:hyperlink>
    </w:p>
    <w:bookmarkStart w:id="24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You are given the triangle below.</w:t>
      </w:r>
    </w:p>
    <w:p>
      <w:pPr>
        <w:pStyle w:val="CaptionedFigure"/>
      </w:pPr>
      <w:r>
        <w:drawing>
          <wp:inline>
            <wp:extent cx="2857500" cy="1757865"/>
            <wp:effectExtent b="0" l="0" r="0" t="0"/>
            <wp:docPr descr="Q1. Triangle" title="" id="22" name="Picture"/>
            <a:graphic>
              <a:graphicData uri="http://schemas.openxmlformats.org/drawingml/2006/picture">
                <pic:pic>
                  <pic:nvPicPr>
                    <pic:cNvPr descr="./FiguresPNG/trig-triangle-q1-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578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Q1. Triangle</w:t>
      </w:r>
    </w:p>
    <w:p>
      <w:pPr>
        <w:pStyle w:val="BodyText"/>
      </w:pPr>
      <w:r>
        <w:t xml:space="preserve">Find</w:t>
      </w:r>
      <w:r>
        <w:t xml:space="preserve"> </w:t>
      </w:r>
      <m:oMath>
        <m:r>
          <m:rPr>
            <m:sty m:val="p"/>
          </m:rPr>
          <m:t>cos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sin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tan</m:t>
        </m:r>
      </m:oMath>
      <w:r>
        <w:t xml:space="preserve"> </w:t>
      </w:r>
      <w:r>
        <w:t xml:space="preserve">of both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</w:t>
      </w:r>
    </w:p>
    <w:bookmarkEnd w:id="24"/>
    <w:bookmarkStart w:id="28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Using the triangle below, solve the following equations.</w:t>
      </w:r>
    </w:p>
    <w:p>
      <w:pPr>
        <w:pStyle w:val="CaptionedFigure"/>
      </w:pPr>
      <w:r>
        <w:drawing>
          <wp:inline>
            <wp:extent cx="2857500" cy="1773755"/>
            <wp:effectExtent b="0" l="0" r="0" t="0"/>
            <wp:docPr descr="Q2. Triangle" title="" id="26" name="Picture"/>
            <a:graphic>
              <a:graphicData uri="http://schemas.openxmlformats.org/drawingml/2006/picture">
                <pic:pic>
                  <pic:nvPicPr>
                    <pic:cNvPr descr="./FiguresPNG/trig-triangle-q3-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73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Q2. Triangle</w:t>
      </w:r>
    </w:p>
    <w:p>
      <w:pPr>
        <w:pStyle w:val="BodyText"/>
      </w:pPr>
      <w:r>
        <w:t xml:space="preserve">2.1. If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π</m:t>
        </m:r>
        <m:r>
          <m:rPr>
            <m:sty m:val="p"/>
          </m:rPr>
          <m:t>/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6</m:t>
        </m:r>
      </m:oMath>
      <w:r>
        <w:t xml:space="preserve">, what length is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pStyle w:val="BodyText"/>
      </w:pPr>
      <w:r>
        <w:t xml:space="preserve">2.2. If 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π</m:t>
        </m:r>
        <m:r>
          <m:rPr>
            <m:sty m:val="p"/>
          </m:rPr>
          <m:t>/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2</m:t>
        </m:r>
        <m:rad>
          <m:radPr>
            <m:degHide m:val="on"/>
          </m:radPr>
          <m:deg/>
          <m:e>
            <m:r>
              <m:t>2</m:t>
            </m:r>
          </m:e>
        </m:rad>
      </m:oMath>
      <w:r>
        <w:t xml:space="preserve">, what length is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pStyle w:val="BodyText"/>
      </w:pPr>
      <w:r>
        <w:t xml:space="preserve">2.3. If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π</m:t>
        </m:r>
        <m:r>
          <m:rPr>
            <m:sty m:val="p"/>
          </m:rPr>
          <m:t>/</m:t>
        </m:r>
        <m:r>
          <m:t>12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7</m:t>
        </m:r>
      </m:oMath>
      <w:r>
        <w:t xml:space="preserve">, what length is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pStyle w:val="BodyText"/>
      </w:pPr>
      <w:r>
        <w:t xml:space="preserve">2.4. If 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π</m:t>
        </m:r>
        <m:r>
          <m:rPr>
            <m:sty m:val="p"/>
          </m:rPr>
          <m:t>/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2</m:t>
        </m:r>
        <m:rad>
          <m:radPr>
            <m:degHide m:val="on"/>
          </m:radPr>
          <m:deg/>
          <m:e>
            <m:r>
              <m:t>2</m:t>
            </m:r>
          </m:e>
        </m:rad>
      </m:oMath>
      <w:r>
        <w:t xml:space="preserve">, what length is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pStyle w:val="BodyText"/>
      </w:pPr>
      <w:r>
        <w:t xml:space="preserve">2.5. If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π</m:t>
        </m:r>
        <m:r>
          <m:rPr>
            <m:sty m:val="p"/>
          </m:rPr>
          <m:t>/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8</m:t>
        </m:r>
      </m:oMath>
      <w:r>
        <w:t xml:space="preserve">, what length is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pStyle w:val="BodyText"/>
      </w:pPr>
      <w:r>
        <w:t xml:space="preserve">2.6. If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π</m:t>
        </m:r>
        <m:r>
          <m:rPr>
            <m:sty m:val="p"/>
          </m:rPr>
          <m:t>/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8</m:t>
        </m:r>
      </m:oMath>
      <w:r>
        <w:t xml:space="preserve">, what length is</w:t>
      </w:r>
      <w:r>
        <w:t xml:space="preserve"> </w:t>
      </w:r>
      <m:oMath>
        <m:r>
          <m:t>B</m:t>
        </m:r>
      </m:oMath>
      <w:r>
        <w:t xml:space="preserve">?</w:t>
      </w:r>
    </w:p>
    <w:bookmarkEnd w:id="28"/>
    <w:bookmarkStart w:id="30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Without using a calculator if possible, give the values of the following expressions.</w:t>
      </w:r>
    </w:p>
    <w:p>
      <w:pPr>
        <w:pStyle w:val="BodyText"/>
      </w:pPr>
      <w:r>
        <w:t xml:space="preserve">3.1.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rPr>
            <m:sty m:val="p"/>
          </m:rPr>
          <m:t>csc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e>
        </m:d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rPr>
            <m:sty m:val="p"/>
          </m:rPr>
          <m:t>cot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−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3</m:t>
            </m:r>
          </m:e>
        </m:d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2</m:t>
            </m:r>
          </m:e>
        </m:d>
        <m:r>
          <m:rPr>
            <m:sty m:val="p"/>
          </m:rPr>
          <m:t>+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</m:e>
        </m:d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−</m:t>
        </m:r>
        <m:r>
          <m:rPr>
            <m:sty m:val="p"/>
          </m:rPr>
          <m:t>cot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0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2</m:t>
            </m:r>
          </m:e>
        </m:d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sec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−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e>
        </m:d>
        <m:r>
          <m:rPr>
            <m:sty m:val="p"/>
          </m:rPr>
          <m:t>csc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e>
        </m:d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rPr>
            <m:sty m:val="p"/>
          </m:rPr>
          <m:t>cot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2</m:t>
            </m:r>
          </m:e>
        </m:d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9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30"/>
    <w:bookmarkStart w:id="32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Dzhemma Ruseva, Ellie Gurini, Ciara Cormican as part of a University of St Andrews STEP project.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tdhc, and split into versions for both degrees and radians.</w:t>
      </w:r>
    </w:p>
    <w:p>
      <w:pPr>
        <w:pStyle w:val="FirstParagraph"/>
      </w:pPr>
      <w:hyperlink r:id="rId31">
        <w:r>
          <w:rPr>
            <w:rStyle w:val="Hyperlink"/>
          </w:rPr>
          <w:t xml:space="preserve">This work is licensed under CC BY-NC-SA 4.0.</w:t>
        </w:r>
      </w:hyperlink>
    </w:p>
    <w:bookmarkEnd w:id="32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hyperlink" Id="rId29" Target="../answers/as-trigonometry-radians.qmd" TargetMode="External" /><Relationship Type="http://schemas.openxmlformats.org/officeDocument/2006/relationships/hyperlink" Id="rId20" Target="../studyguides/trigonometry-radians.qmd" TargetMode="External" /><Relationship Type="http://schemas.openxmlformats.org/officeDocument/2006/relationships/hyperlink" Id="rId31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../answers/as-trigonometry-radians.qmd" TargetMode="External" /><Relationship Type="http://schemas.openxmlformats.org/officeDocument/2006/relationships/hyperlink" Id="rId20" Target="../studyguides/trigonometry-radians.qmd" TargetMode="External" /><Relationship Type="http://schemas.openxmlformats.org/officeDocument/2006/relationships/hyperlink" Id="rId31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Trigonometry (radians)</dc:title>
  <dc:creator>Dzhemma Ruseva, Ellie Gurini, Ciara Cormican</dc:creator>
  <cp:keywords/>
  <dcterms:created xsi:type="dcterms:W3CDTF">2026-04-16T12:41:22Z</dcterms:created>
  <dcterms:modified xsi:type="dcterms:W3CDTF">2026-04-16T12:41:22Z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on trigonometry, where angles are measured in degrees.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