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Introduction to partial differentiation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the introduction to partial differentiation.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partial differentiation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Find all possible first-order partial derivatives for each function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y</m:t>
        </m:r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</m:t>
        </m:r>
        <m:sSup>
          <m:e>
            <m:r>
              <m:t>y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x</m:t>
        </m:r>
        <m:r>
          <m:t>y</m:t>
        </m:r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r>
          <m:t>y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</m:e>
        </m:d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x</m:t>
            </m:r>
            <m:r>
              <m:t>y</m:t>
            </m:r>
          </m:sup>
        </m:sSup>
        <m:r>
          <m:rPr>
            <m:sty m:val="p"/>
          </m:rPr>
          <m:t>+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sSup>
          <m:e>
            <m:r>
              <m:t>y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x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  <m:r>
          <m:rPr>
            <m:sty m:val="p"/>
          </m:rPr>
          <m:t>+</m:t>
        </m:r>
        <m:r>
          <m:t>3</m:t>
        </m:r>
        <m:r>
          <m:t>x</m:t>
        </m:r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y</m:t>
            </m:r>
          </m:num>
          <m:den>
            <m:r>
              <m:t>x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x</m:t>
            </m:r>
          </m:num>
          <m:den>
            <m:r>
              <m:t>y</m:t>
            </m:r>
          </m:den>
        </m:f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exp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e>
        </m:d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e>
        </m:rad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  <m:r>
                  <m:t>y</m:t>
                </m:r>
              </m:e>
            </m:d>
          </m:e>
          <m:sup>
            <m:r>
              <m:t>4</m:t>
            </m:r>
          </m:sup>
        </m:sSup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r>
          <m:t>y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t>y</m:t>
            </m:r>
          </m:e>
        </m:d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e>
        </m:d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e>
        </m:d>
      </m:oMath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,</m:t>
            </m:r>
            <m:r>
              <m:t>z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y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z</m:t>
            </m:r>
          </m:e>
        </m:d>
      </m:oMath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,</m:t>
            </m:r>
            <m:r>
              <m:t>z</m:t>
            </m:r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y</m:t>
            </m:r>
            <m:r>
              <m:rPr>
                <m:sty m:val="p"/>
              </m:rPr>
              <m:t>+</m:t>
            </m:r>
            <m:r>
              <m:t>z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z</m:t>
            </m:r>
            <m:r>
              <m:rPr>
                <m:sty m:val="p"/>
              </m:rPr>
              <m:t>+</m:t>
            </m:r>
            <m:r>
              <m:t>x</m:t>
            </m:r>
          </m:e>
        </m:d>
      </m:oMath>
    </w:p>
    <w:p>
      <w:pPr>
        <w:pStyle w:val="BodyText"/>
      </w:pPr>
      <w:r>
        <w:t xml:space="preserve">1.15.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,</m:t>
            </m:r>
            <m:r>
              <m:t>z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t>y</m:t>
            </m:r>
            <m:r>
              <m:t>z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  <m:r>
              <m:rPr>
                <m:sty m:val="p"/>
              </m:rPr>
              <m:t>+</m:t>
            </m:r>
            <m:r>
              <m:t>z</m:t>
            </m:r>
          </m:den>
        </m:f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A function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is called harmonic if it satisfies the equation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sSup>
                <m:e>
                  <m:r>
                    <m:rPr>
                      <m:sty m:val="p"/>
                    </m:rPr>
                    <m:t>∂</m:t>
                  </m:r>
                </m:e>
                <m:sup>
                  <m:r>
                    <m:t>2</m:t>
                  </m:r>
                </m:sup>
              </m:sSup>
              <m:r>
                <m:t>f</m:t>
              </m:r>
            </m:num>
            <m:den>
              <m:r>
                <m:rPr>
                  <m:sty m:val="p"/>
                </m:rPr>
                <m:t>∂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type m:val="bar"/>
            </m:fPr>
            <m:num>
              <m:sSup>
                <m:e>
                  <m:r>
                    <m:rPr>
                      <m:sty m:val="p"/>
                    </m:rPr>
                    <m:t>∂</m:t>
                  </m:r>
                </m:e>
                <m:sup>
                  <m:r>
                    <m:t>2</m:t>
                  </m:r>
                </m:sup>
              </m:sSup>
              <m:r>
                <m:t>f</m:t>
              </m:r>
            </m:num>
            <m:den>
              <m:r>
                <m:rPr>
                  <m:sty m:val="p"/>
                </m:rPr>
                <m:t>∂</m:t>
              </m:r>
              <m:sSup>
                <m:e>
                  <m:r>
                    <m:t>y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r>
            <m:t>0</m:t>
          </m:r>
        </m:oMath>
      </m:oMathPara>
    </w:p>
    <w:p>
      <w:pPr>
        <w:pStyle w:val="FirstParagraph"/>
      </w:pPr>
      <w:r>
        <w:t xml:space="preserve">Show that each of these functions is harmonic by calculating the pure second-order partial derivatives and checking that their sum is zero.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y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r>
          <m:t>x</m:t>
        </m:r>
        <m:r>
          <m:t>y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sSup>
          <m:e>
            <m:r>
              <m:t>y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sinh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sSup>
          <m:e>
            <m:r>
              <m:rPr>
                <m:sty m:val="p"/>
              </m:rPr>
              <m:t>tan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y</m:t>
                </m:r>
              </m:num>
              <m:den>
                <m:r>
                  <m:t>x</m:t>
                </m:r>
              </m:den>
            </m:f>
          </m:e>
        </m:d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e>
        </m:d>
      </m:oMath>
    </w:p>
    <w:bookmarkEnd w:id="22"/>
    <w:bookmarkStart w:id="24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For each function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, calculate the mixed second-order partial derivatives and confirm that they satisfy the equation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sSup>
                <m:e>
                  <m:r>
                    <m:rPr>
                      <m:sty m:val="p"/>
                    </m:rPr>
                    <m:t>∂</m:t>
                  </m:r>
                </m:e>
                <m:sup>
                  <m:r>
                    <m:t>2</m:t>
                  </m:r>
                </m:sup>
              </m:sSup>
              <m:r>
                <m:t>f</m:t>
              </m:r>
            </m:num>
            <m:den>
              <m:r>
                <m:rPr>
                  <m:sty m:val="p"/>
                </m:rPr>
                <m:t>∂</m:t>
              </m:r>
              <m:r>
                <m:t>x</m:t>
              </m:r>
              <m:r>
                <m:rPr>
                  <m:sty m:val="p"/>
                </m:rPr>
                <m:t>∂</m:t>
              </m:r>
              <m:r>
                <m:t>y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rPr>
                      <m:sty m:val="p"/>
                    </m:rPr>
                    <m:t>∂</m:t>
                  </m:r>
                </m:e>
                <m:sup>
                  <m:r>
                    <m:t>2</m:t>
                  </m:r>
                </m:sup>
              </m:sSup>
              <m:r>
                <m:t>f</m:t>
              </m:r>
            </m:num>
            <m:den>
              <m:r>
                <m:rPr>
                  <m:sty m:val="p"/>
                </m:rPr>
                <m:t>∂</m:t>
              </m:r>
              <m:r>
                <m:t>y</m:t>
              </m:r>
              <m:r>
                <m:rPr>
                  <m:sty m:val="p"/>
                </m:rPr>
                <m:t>∂</m:t>
              </m:r>
              <m:r>
                <m:t>x</m:t>
              </m:r>
            </m:den>
          </m:f>
        </m:oMath>
      </m:oMathPara>
    </w:p>
    <w:p>
      <w:pPr>
        <w:pStyle w:val="FirstParagraph"/>
      </w:pPr>
      <w:r>
        <w:t xml:space="preserve">3.1.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y</m:t>
        </m:r>
        <m:r>
          <m:rPr>
            <m:sty m:val="p"/>
          </m:rPr>
          <m:t>+</m:t>
        </m:r>
        <m:r>
          <m:t>x</m:t>
        </m:r>
        <m:sSup>
          <m:e>
            <m:r>
              <m:t>y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y</m:t>
                </m:r>
              </m:e>
            </m:d>
          </m:e>
          <m:sup>
            <m:r>
              <m:t>5</m:t>
            </m:r>
          </m:sup>
        </m:sSup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1</m:t>
            </m:r>
            <m:r>
              <m:rPr>
                <m:sty m:val="p"/>
              </m:rPr>
              <m:t>+</m:t>
            </m:r>
            <m:r>
              <m:t>y</m:t>
            </m:r>
          </m:den>
        </m:f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e>
        </m:rad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sSup>
          <m:e>
            <m:r>
              <m:rPr>
                <m:sty m:val="p"/>
              </m:rPr>
              <m:t>tan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t>y</m:t>
            </m:r>
          </m:e>
        </m:d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3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4"/>
    <w:bookmarkStart w:id="2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05/25 by Donald Campbell as part of a University of St Andrews VIP project.</w:t>
      </w:r>
    </w:p>
    <w:p>
      <w:pPr>
        <w:pStyle w:val="BodyText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../answers/as-introtopartialdifferentiation.qmd" TargetMode="External" /><Relationship Type="http://schemas.openxmlformats.org/officeDocument/2006/relationships/hyperlink" Id="rId20" Target="../studyguides/introtopartialdifferentiation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answers/as-introtopartialdifferentiation.qmd" TargetMode="External" /><Relationship Type="http://schemas.openxmlformats.org/officeDocument/2006/relationships/hyperlink" Id="rId20" Target="../studyguides/introtopartialdifferentiation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Introduction to partial differentiation</dc:title>
  <dc:creator>Donald Campbell</dc:creator>
  <cp:keywords/>
  <dcterms:created xsi:type="dcterms:W3CDTF">2026-04-16T12:38:56Z</dcterms:created>
  <dcterms:modified xsi:type="dcterms:W3CDTF">2026-04-16T12:38:56Z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the introduction to partial differentiation.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